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93D8" w14:textId="48BD0CE9" w:rsidR="004E11EB" w:rsidRPr="00763BD3" w:rsidRDefault="00763BD3" w:rsidP="00763BD3">
      <w:pPr>
        <w:jc w:val="center"/>
        <w:rPr>
          <w:b/>
          <w:bCs/>
        </w:rPr>
      </w:pPr>
      <w:r w:rsidRPr="00763BD3">
        <w:rPr>
          <w:b/>
          <w:bCs/>
        </w:rPr>
        <w:t>ĐƠN VỊ BẦU CỬ SỐ 5</w:t>
      </w:r>
    </w:p>
    <w:p w14:paraId="333299DC" w14:textId="77777777" w:rsidR="00763BD3" w:rsidRDefault="00763BD3" w:rsidP="004E11EB">
      <w:pPr>
        <w:jc w:val="both"/>
      </w:pPr>
    </w:p>
    <w:p w14:paraId="30073F36" w14:textId="17A51566" w:rsidR="005F7BD8" w:rsidRPr="004E11EB" w:rsidRDefault="005F7BD8" w:rsidP="004E11EB">
      <w:pPr>
        <w:jc w:val="both"/>
        <w:rPr>
          <w:b/>
          <w:bCs/>
        </w:rPr>
      </w:pPr>
      <w:r>
        <w:t>Tôi tên</w:t>
      </w:r>
      <w:r w:rsidR="00014BC7">
        <w:t>:</w:t>
      </w:r>
      <w:r>
        <w:t xml:space="preserve"> </w:t>
      </w:r>
      <w:r w:rsidR="00014BC7" w:rsidRPr="004E11EB">
        <w:rPr>
          <w:b/>
          <w:bCs/>
        </w:rPr>
        <w:t>NGUYỄN TRUNG KIÊN</w:t>
      </w:r>
    </w:p>
    <w:p w14:paraId="2110D68E" w14:textId="01EB8389" w:rsidR="005F7BD8" w:rsidRDefault="005F7BD8" w:rsidP="004E11EB">
      <w:pPr>
        <w:jc w:val="both"/>
      </w:pPr>
      <w:r>
        <w:t>Công tác tại:</w:t>
      </w:r>
      <w:r w:rsidRPr="005F7BD8">
        <w:t xml:space="preserve"> Ban Tuyên giáo và Dân vận Tỉnh </w:t>
      </w:r>
      <w:r w:rsidR="00014BC7">
        <w:t>ủ</w:t>
      </w:r>
      <w:r w:rsidRPr="005F7BD8">
        <w:t>y Vĩnh Long</w:t>
      </w:r>
    </w:p>
    <w:p w14:paraId="1E03DA8F" w14:textId="39B0870A" w:rsidR="005F7BD8" w:rsidRDefault="005F7BD8" w:rsidP="004E11EB">
      <w:pPr>
        <w:jc w:val="both"/>
      </w:pPr>
      <w:r>
        <w:t xml:space="preserve">Được giới thiệu ứng cử đại biểu Quốc </w:t>
      </w:r>
      <w:r w:rsidR="00014BC7">
        <w:t>h</w:t>
      </w:r>
      <w:r>
        <w:t xml:space="preserve">ội khóa XVI, </w:t>
      </w:r>
      <w:r w:rsidR="009F06EF">
        <w:t xml:space="preserve">bản </w:t>
      </w:r>
      <w:r>
        <w:t xml:space="preserve">thân tôi xem đây là niềm vinh dự lớn lao, đồng thời cũng là trách nhiệm chính trị </w:t>
      </w:r>
      <w:r w:rsidR="00933560">
        <w:t xml:space="preserve">rất nặng nề trước Đảng bộ, </w:t>
      </w:r>
      <w:r w:rsidR="00014BC7">
        <w:t>N</w:t>
      </w:r>
      <w:r w:rsidR="00933560">
        <w:t>hân dân tỉnh nhà và cử tri cả nước.</w:t>
      </w:r>
    </w:p>
    <w:p w14:paraId="14E452AE" w14:textId="28E91314" w:rsidR="00933560" w:rsidRDefault="00933560" w:rsidP="004E11EB">
      <w:pPr>
        <w:jc w:val="both"/>
      </w:pPr>
      <w:r>
        <w:t xml:space="preserve">Tôi luôn nhận thức sâu sắc rằng, </w:t>
      </w:r>
      <w:r w:rsidR="00014BC7">
        <w:t>đ</w:t>
      </w:r>
      <w:r>
        <w:t xml:space="preserve">ại biểu Quốc hội không chỉ là người tham gia xây dựng </w:t>
      </w:r>
      <w:r w:rsidR="009F06EF">
        <w:t>luật</w:t>
      </w:r>
      <w:r>
        <w:t xml:space="preserve">, quyết định các vấn đề trọng đại của đất nước, mà trước hết phải là người đại diện trung thành cho ý chí, nguyện vọng và quyền làm chủ của </w:t>
      </w:r>
      <w:r w:rsidR="009F06EF">
        <w:t xml:space="preserve">Nhân </w:t>
      </w:r>
      <w:r>
        <w:t xml:space="preserve">dân, là cầu nối giữa </w:t>
      </w:r>
      <w:r w:rsidR="00526F43">
        <w:t>cử tri,</w:t>
      </w:r>
      <w:r>
        <w:t xml:space="preserve"> </w:t>
      </w:r>
      <w:r w:rsidR="00014BC7">
        <w:t>N</w:t>
      </w:r>
      <w:r>
        <w:t>hân dân</w:t>
      </w:r>
      <w:r w:rsidR="00526F43">
        <w:t xml:space="preserve"> với Quốc hội</w:t>
      </w:r>
      <w:r>
        <w:t xml:space="preserve">, giữa chủ trương vĩ mô với đời sống thực tiễn. </w:t>
      </w:r>
    </w:p>
    <w:p w14:paraId="16448F91" w14:textId="3784D191" w:rsidR="00933560" w:rsidRDefault="00933560" w:rsidP="004E11EB">
      <w:pPr>
        <w:jc w:val="both"/>
      </w:pPr>
      <w:r>
        <w:t>Bản thân đã tr</w:t>
      </w:r>
      <w:r w:rsidR="00014BC7">
        <w:t>ả</w:t>
      </w:r>
      <w:r>
        <w:t xml:space="preserve">i qua gần 25 năm công tác; </w:t>
      </w:r>
      <w:r w:rsidR="003157EA">
        <w:t xml:space="preserve">với 22 năm tuổi </w:t>
      </w:r>
      <w:r w:rsidR="00014BC7">
        <w:t>Đ</w:t>
      </w:r>
      <w:r w:rsidR="003157EA">
        <w:t xml:space="preserve">ảng, được </w:t>
      </w:r>
      <w:r>
        <w:t xml:space="preserve">trưởng thành từ công tác </w:t>
      </w:r>
      <w:r w:rsidR="00014BC7">
        <w:t>t</w:t>
      </w:r>
      <w:r>
        <w:t>hanh niên, đến công tác nhà nước, công tác Đảng, m</w:t>
      </w:r>
      <w:r w:rsidR="002C6339">
        <w:t>ỗi</w:t>
      </w:r>
      <w:r>
        <w:t xml:space="preserve"> nơi công tác có </w:t>
      </w:r>
      <w:r w:rsidR="00014BC7">
        <w:t>một</w:t>
      </w:r>
      <w:r>
        <w:t xml:space="preserve"> cương vị</w:t>
      </w:r>
      <w:r w:rsidR="002C6339">
        <w:t xml:space="preserve"> và chức trách</w:t>
      </w:r>
      <w:r w:rsidR="00014BC7">
        <w:t>,</w:t>
      </w:r>
      <w:r w:rsidR="002C6339">
        <w:t xml:space="preserve"> nhiệm vụ khác nhau, được rèn luyện và tích lũy kinh nghiệm vốn có; với 10 năm làm đại biểu dân cử (HĐND thành phố và HĐND tỉnh) tham gia</w:t>
      </w:r>
      <w:r w:rsidR="00730864">
        <w:t xml:space="preserve"> xây dựng,</w:t>
      </w:r>
      <w:r w:rsidR="002C6339">
        <w:t xml:space="preserve"> đóng góp</w:t>
      </w:r>
      <w:r w:rsidR="00730864">
        <w:t xml:space="preserve"> rất nhiều </w:t>
      </w:r>
      <w:r w:rsidR="009F06EF">
        <w:t xml:space="preserve">nghị </w:t>
      </w:r>
      <w:r w:rsidR="00526F43">
        <w:t>quyết</w:t>
      </w:r>
      <w:r w:rsidR="00730864">
        <w:t xml:space="preserve"> cho các kỳ họp liên quan đến phát triển </w:t>
      </w:r>
      <w:r w:rsidR="00014BC7">
        <w:t xml:space="preserve">kinh tế, văn hóa, xã hội, quốc phòng- an ninh </w:t>
      </w:r>
      <w:r w:rsidR="00730864">
        <w:t>đị</w:t>
      </w:r>
      <w:r w:rsidR="00526F43">
        <w:t xml:space="preserve">a phương, góp phần nâng cao đời sống, vật chất, tinh thần cho </w:t>
      </w:r>
      <w:r w:rsidR="00014BC7">
        <w:t>N</w:t>
      </w:r>
      <w:r w:rsidR="00526F43">
        <w:t>hân dân.</w:t>
      </w:r>
    </w:p>
    <w:p w14:paraId="5F44638C" w14:textId="2ADC120B" w:rsidR="00730864" w:rsidRDefault="00730864" w:rsidP="004E11EB">
      <w:pPr>
        <w:jc w:val="both"/>
      </w:pPr>
      <w:r>
        <w:t xml:space="preserve">Nếu được cử tri tính nhiệm bầu làm đại biểu Quốc hội khóa XVI, tôi xin cam kết </w:t>
      </w:r>
      <w:r w:rsidR="00526F43">
        <w:t>nỗ lực hết mình</w:t>
      </w:r>
      <w:r>
        <w:t xml:space="preserve"> với tinh thần trách nhiệm cao nhất, bản lĩnh, thẳng thắn và kiên trì bảo vệ lợi ích chính đáng củ</w:t>
      </w:r>
      <w:r w:rsidR="006D5EA8">
        <w:t xml:space="preserve">a </w:t>
      </w:r>
      <w:r w:rsidR="009F06EF">
        <w:t xml:space="preserve">Nhân </w:t>
      </w:r>
      <w:r w:rsidR="006D5EA8">
        <w:t>dân,</w:t>
      </w:r>
      <w:r w:rsidR="00526F43">
        <w:t xml:space="preserve"> đồng thời thực hiện tốt chức năng của Quốc hội</w:t>
      </w:r>
      <w:r w:rsidR="00A05A82">
        <w:t xml:space="preserve">, </w:t>
      </w:r>
      <w:r>
        <w:t xml:space="preserve">trong đó tập trung các </w:t>
      </w:r>
      <w:r w:rsidR="00526F43">
        <w:t>nhiệm vụ cốt lõi,</w:t>
      </w:r>
      <w:r>
        <w:t xml:space="preserve"> trọng tâm sau:</w:t>
      </w:r>
    </w:p>
    <w:p w14:paraId="5DABE2B3" w14:textId="449D92E9" w:rsidR="00730864" w:rsidRDefault="00730864" w:rsidP="004E11EB">
      <w:pPr>
        <w:jc w:val="both"/>
      </w:pPr>
      <w:r w:rsidRPr="00693635">
        <w:rPr>
          <w:b/>
        </w:rPr>
        <w:t>Thứ nhất</w:t>
      </w:r>
      <w:r>
        <w:t xml:space="preserve">: Giữ vững phẩm chất, bản lĩnh và trách nhiệm của người đại biểu </w:t>
      </w:r>
      <w:r w:rsidR="00A05A82">
        <w:t>nhân dân</w:t>
      </w:r>
      <w:r w:rsidR="006D5EA8">
        <w:t>. Với</w:t>
      </w:r>
      <w:r w:rsidR="006D5EA8" w:rsidRPr="006D5EA8">
        <w:t xml:space="preserve"> Phương châm hành động của tôi: </w:t>
      </w:r>
      <w:r w:rsidR="006D5EA8" w:rsidRPr="006D5EA8">
        <w:rPr>
          <w:b/>
        </w:rPr>
        <w:t xml:space="preserve">Gần dân để </w:t>
      </w:r>
      <w:r w:rsidR="00A05A82">
        <w:rPr>
          <w:b/>
        </w:rPr>
        <w:t>h</w:t>
      </w:r>
      <w:r w:rsidR="006D5EA8" w:rsidRPr="006D5EA8">
        <w:rPr>
          <w:b/>
        </w:rPr>
        <w:t>iểu dân</w:t>
      </w:r>
      <w:r w:rsidR="00014BC7">
        <w:rPr>
          <w:b/>
        </w:rPr>
        <w:t>-</w:t>
      </w:r>
      <w:r w:rsidR="006D5EA8" w:rsidRPr="006D5EA8">
        <w:rPr>
          <w:b/>
        </w:rPr>
        <w:t xml:space="preserve"> trách nhiệm để phụ</w:t>
      </w:r>
      <w:r w:rsidR="00B0202C">
        <w:rPr>
          <w:b/>
        </w:rPr>
        <w:t>c</w:t>
      </w:r>
      <w:r w:rsidR="006D5EA8" w:rsidRPr="006D5EA8">
        <w:rPr>
          <w:b/>
        </w:rPr>
        <w:t xml:space="preserve"> vụ dân</w:t>
      </w:r>
      <w:r w:rsidR="00014BC7">
        <w:rPr>
          <w:b/>
        </w:rPr>
        <w:t>-</w:t>
      </w:r>
      <w:r w:rsidR="006D5EA8" w:rsidRPr="006D5EA8">
        <w:rPr>
          <w:b/>
        </w:rPr>
        <w:t xml:space="preserve"> </w:t>
      </w:r>
      <w:r w:rsidR="009F06EF" w:rsidRPr="006D5EA8">
        <w:rPr>
          <w:b/>
        </w:rPr>
        <w:t xml:space="preserve">bản </w:t>
      </w:r>
      <w:r w:rsidR="006D5EA8" w:rsidRPr="006D5EA8">
        <w:rPr>
          <w:b/>
        </w:rPr>
        <w:t>lĩnh để bảo vệ quyền lợi chính đáng của dân</w:t>
      </w:r>
      <w:r w:rsidR="00B0202C">
        <w:t>.</w:t>
      </w:r>
    </w:p>
    <w:p w14:paraId="2624DBFF" w14:textId="375AC277" w:rsidR="00B0202C" w:rsidRDefault="00B0202C" w:rsidP="004E11EB">
      <w:pPr>
        <w:jc w:val="both"/>
      </w:pPr>
      <w:r>
        <w:t>Bản thân đang công tác tại</w:t>
      </w:r>
      <w:r w:rsidRPr="00B0202C">
        <w:t xml:space="preserve"> Ban Tuyên giáo và Dân vận</w:t>
      </w:r>
      <w:r>
        <w:t xml:space="preserve"> Tỉnh ủy với chức năng tham mưu</w:t>
      </w:r>
      <w:r w:rsidR="00E63731">
        <w:t xml:space="preserve"> cho Đảng về công tác chính trị, tư tưởng, tuyên truyền,</w:t>
      </w:r>
      <w:r w:rsidR="00A05A82">
        <w:t xml:space="preserve"> báo chí xuất bản</w:t>
      </w:r>
      <w:r w:rsidR="00E63731">
        <w:t xml:space="preserve"> vận động quần chúng, nắm bắt và định hướng dư luận xã hội</w:t>
      </w:r>
      <w:r w:rsidR="00A05A82">
        <w:t>…</w:t>
      </w:r>
      <w:r w:rsidR="00E63731">
        <w:t xml:space="preserve"> Nếu được cử tri tín nhiệm, tôi cam kết sẽ chủ động truyền tải kịp thời các chính sách pháp luật được Quốc hội thông qua tại các kỳ họp đến </w:t>
      </w:r>
      <w:r w:rsidR="009F06EF">
        <w:t xml:space="preserve">Nhân </w:t>
      </w:r>
      <w:r w:rsidR="00E63731">
        <w:t xml:space="preserve">dân tỉnh nhà </w:t>
      </w:r>
      <w:r w:rsidR="00014BC7">
        <w:t>một</w:t>
      </w:r>
      <w:r w:rsidR="00E63731">
        <w:t xml:space="preserve"> cách chính xác, thông suốt nhất.</w:t>
      </w:r>
    </w:p>
    <w:p w14:paraId="6F189FD9" w14:textId="20CAF7BB" w:rsidR="00E63731" w:rsidRDefault="00E63731" w:rsidP="004E11EB">
      <w:pPr>
        <w:jc w:val="both"/>
      </w:pPr>
      <w:r>
        <w:t>Thường xuyên dành nhiều thời gian tiếp xúc cử tri</w:t>
      </w:r>
      <w:r w:rsidR="0008732D">
        <w:t xml:space="preserve">, tiếp công dân theo </w:t>
      </w:r>
      <w:r w:rsidR="00014BC7">
        <w:t>l</w:t>
      </w:r>
      <w:r w:rsidR="0008732D">
        <w:t>uật định để lắng nghe</w:t>
      </w:r>
      <w:r w:rsidR="00A05A82">
        <w:t xml:space="preserve"> tâm tư, nguyện vọng, tiếp thu ý kiến, kiến nghị chính đáng của cử tri</w:t>
      </w:r>
      <w:r w:rsidR="0008732D">
        <w:t xml:space="preserve"> và phản ánh trung thực, đầy đủ ý kiến của </w:t>
      </w:r>
      <w:r w:rsidR="009F06EF">
        <w:t xml:space="preserve">Nhân </w:t>
      </w:r>
      <w:r w:rsidR="0008732D">
        <w:t xml:space="preserve">dân đến Quốc hội và </w:t>
      </w:r>
      <w:r w:rsidR="00A05A82">
        <w:t xml:space="preserve">cơ quan có thẩm </w:t>
      </w:r>
      <w:r w:rsidR="00A05A82">
        <w:lastRenderedPageBreak/>
        <w:t>quyền</w:t>
      </w:r>
      <w:r w:rsidR="0008732D">
        <w:t>, góp phần xây dựng hoàn thiện chính sách sát thực tiễn, khả thi và hợp lòng dân.</w:t>
      </w:r>
    </w:p>
    <w:p w14:paraId="1EB93C59" w14:textId="1DED29BE" w:rsidR="001855A0" w:rsidRDefault="0008732D" w:rsidP="004E11EB">
      <w:pPr>
        <w:jc w:val="both"/>
      </w:pPr>
      <w:r w:rsidRPr="00693635">
        <w:rPr>
          <w:b/>
        </w:rPr>
        <w:t>Thứ hai</w:t>
      </w:r>
      <w:r>
        <w:t xml:space="preserve">: </w:t>
      </w:r>
      <w:r w:rsidR="00943DCF">
        <w:t>Tích cực t</w:t>
      </w:r>
      <w:r>
        <w:t xml:space="preserve">ham gia xây dựng và hoàn thiện hệ thống </w:t>
      </w:r>
      <w:r w:rsidR="00A05A82">
        <w:t>chính sách</w:t>
      </w:r>
      <w:r w:rsidR="00014BC7">
        <w:t>,</w:t>
      </w:r>
      <w:r w:rsidR="00A05A82">
        <w:t xml:space="preserve"> </w:t>
      </w:r>
      <w:r>
        <w:t>pháp</w:t>
      </w:r>
      <w:r w:rsidR="00014BC7">
        <w:t xml:space="preserve"> l</w:t>
      </w:r>
      <w:r>
        <w:t>uật đồng bộ</w:t>
      </w:r>
      <w:r w:rsidR="00943DCF">
        <w:t xml:space="preserve">, chất lượng. </w:t>
      </w:r>
      <w:r w:rsidR="009F06EF">
        <w:t xml:space="preserve">Tập </w:t>
      </w:r>
      <w:r w:rsidR="00943DCF">
        <w:t xml:space="preserve">trung kiến nghị, đề xuất </w:t>
      </w:r>
      <w:r w:rsidR="00A05A82">
        <w:t xml:space="preserve">Quốc hội </w:t>
      </w:r>
      <w:r w:rsidR="00943DCF">
        <w:t xml:space="preserve">các chính sách pháp luật sát với thực tiễn </w:t>
      </w:r>
      <w:r w:rsidR="00A05A82">
        <w:t>về an sinh xã hội, giáo dục, y tế, xây dự</w:t>
      </w:r>
      <w:r w:rsidR="001855A0">
        <w:t xml:space="preserve">ng lực lượng </w:t>
      </w:r>
      <w:r w:rsidR="00014BC7">
        <w:t>c</w:t>
      </w:r>
      <w:r w:rsidR="001855A0">
        <w:t>ông an, quân đội nhân dân, nhất là các trường hợp yếu thế, hoàn cảnh khó khăn</w:t>
      </w:r>
      <w:r w:rsidR="00014BC7">
        <w:t>-</w:t>
      </w:r>
      <w:r w:rsidR="001855A0">
        <w:t xml:space="preserve"> để không ai bị bỏ lại phía sau.</w:t>
      </w:r>
    </w:p>
    <w:p w14:paraId="434CE731" w14:textId="1151902D" w:rsidR="0008732D" w:rsidRDefault="001855A0" w:rsidP="004E11EB">
      <w:pPr>
        <w:jc w:val="both"/>
      </w:pPr>
      <w:r>
        <w:t>Các</w:t>
      </w:r>
      <w:r w:rsidR="00943DCF">
        <w:t xml:space="preserve"> cơ chế đặc thù hỗ trợ địa phương phát triển kinh tế bền vững, đảm bảo chỉ tiêu Nghị quyết Đại hội </w:t>
      </w:r>
      <w:r>
        <w:t xml:space="preserve">XIV của Đảng và của tỉnh </w:t>
      </w:r>
      <w:r w:rsidR="00943DCF">
        <w:t>là phát triển kinh tế tăng trưởng 2 con số.</w:t>
      </w:r>
      <w:r w:rsidR="00693635">
        <w:t xml:space="preserve"> Xây dựng</w:t>
      </w:r>
      <w:r>
        <w:t>, hoàn thiện</w:t>
      </w:r>
      <w:r w:rsidR="00693635">
        <w:t xml:space="preserve"> chính sách</w:t>
      </w:r>
      <w:r>
        <w:t xml:space="preserve"> pháp luật về tính ngưỡng tôn giáo,</w:t>
      </w:r>
      <w:r w:rsidR="00693635">
        <w:t xml:space="preserve"> đáp ứng nhu cầu sinh hoạt của các tôn giáo theo quy định của pháp luật.</w:t>
      </w:r>
    </w:p>
    <w:p w14:paraId="784E19DD" w14:textId="4655E7CC" w:rsidR="00693635" w:rsidRDefault="00693635" w:rsidP="004E11EB">
      <w:pPr>
        <w:jc w:val="both"/>
      </w:pPr>
      <w:r w:rsidRPr="00693635">
        <w:rPr>
          <w:b/>
        </w:rPr>
        <w:t>Tôi luôn xác định</w:t>
      </w:r>
      <w:r>
        <w:t xml:space="preserve">: Pháp luật là phải xuất phát từ thực tiễn, phản ánh hơi thở của cuộc sống và phải được </w:t>
      </w:r>
      <w:r w:rsidR="009F06EF">
        <w:t xml:space="preserve">Nhân </w:t>
      </w:r>
      <w:r>
        <w:t>dân đồng tình, ủng hộ thì mới thực sự đi vào cuộc sống.</w:t>
      </w:r>
    </w:p>
    <w:p w14:paraId="187CCFC3" w14:textId="696DAFE5" w:rsidR="00CD6F8D" w:rsidRDefault="00693635" w:rsidP="004E11EB">
      <w:pPr>
        <w:jc w:val="both"/>
      </w:pPr>
      <w:r w:rsidRPr="00975260">
        <w:rPr>
          <w:b/>
        </w:rPr>
        <w:t>Thứ ba</w:t>
      </w:r>
      <w:r>
        <w:t>:</w:t>
      </w:r>
      <w:r w:rsidR="00CD6F8D">
        <w:t xml:space="preserve"> Phát huy mạnh mẽ vai trò giám sát tối cao của Quốc hội, góp phần xây dựng nhà nước liêm chính, hiệu lực, hiệu quả. Nhất là giám sát các chính sách phát triển </w:t>
      </w:r>
      <w:r w:rsidR="009F06EF">
        <w:t xml:space="preserve">kinh </w:t>
      </w:r>
      <w:r w:rsidR="00CD6F8D">
        <w:t>tế- xã hội, các chương trình mục tiêu quốc gia và các vấn đề xã hội quan tâm.</w:t>
      </w:r>
      <w:r w:rsidR="00014BC7">
        <w:t xml:space="preserve"> </w:t>
      </w:r>
      <w:r w:rsidR="00CD6F8D">
        <w:t xml:space="preserve">Tôi cho rằng, giám sát không phải để phát hiện sai phạm đơn thuần, mà nhằm bảo đảm các chính sách thực sự phục vụ </w:t>
      </w:r>
      <w:r w:rsidR="009F06EF">
        <w:t xml:space="preserve">Nhân </w:t>
      </w:r>
      <w:r w:rsidR="00CD6F8D">
        <w:t>dân.</w:t>
      </w:r>
    </w:p>
    <w:p w14:paraId="073B332D" w14:textId="21580A05" w:rsidR="00CD6F8D" w:rsidRDefault="00CD6F8D" w:rsidP="004E11EB">
      <w:pPr>
        <w:jc w:val="both"/>
      </w:pPr>
      <w:r w:rsidRPr="00975260">
        <w:rPr>
          <w:b/>
        </w:rPr>
        <w:t>Thứ tư</w:t>
      </w:r>
      <w:r>
        <w:t>: Gắn phát triển kinh tế với xây dựng nền tảng</w:t>
      </w:r>
      <w:r w:rsidR="00975260">
        <w:t xml:space="preserve"> tư tưởng vững chắc và khối đại đoàn kết toàn dân. </w:t>
      </w:r>
      <w:r w:rsidR="001855A0">
        <w:t xml:space="preserve">Tôi sẽ nỗ lực hết mình để góp phần thiết thực vào thúc đẩy phát triển kinh tế- xã hội, nâng cao mọi mặt đời sống của </w:t>
      </w:r>
      <w:r w:rsidR="009F06EF">
        <w:t xml:space="preserve">Nhân </w:t>
      </w:r>
      <w:r w:rsidR="001855A0">
        <w:t>dân và vị th</w:t>
      </w:r>
      <w:r w:rsidR="009F06EF">
        <w:t>ế</w:t>
      </w:r>
      <w:r w:rsidR="001855A0">
        <w:t xml:space="preserve"> của tỉnh trong khu vực</w:t>
      </w:r>
      <w:r w:rsidR="00DD6E8A">
        <w:t xml:space="preserve">. Với quan niệm: </w:t>
      </w:r>
      <w:r w:rsidR="00975260">
        <w:t>Khi lòng dân vững thì nước sẽ mạnh.</w:t>
      </w:r>
    </w:p>
    <w:p w14:paraId="0526F5D5" w14:textId="294DFEEF" w:rsidR="00975260" w:rsidRPr="00DD6E8A" w:rsidRDefault="00975260" w:rsidP="004E11EB">
      <w:pPr>
        <w:jc w:val="both"/>
        <w:rPr>
          <w:b/>
        </w:rPr>
      </w:pPr>
      <w:r w:rsidRPr="00DD6E8A">
        <w:rPr>
          <w:b/>
        </w:rPr>
        <w:t>Kính t</w:t>
      </w:r>
      <w:r w:rsidR="00DD6E8A" w:rsidRPr="00DD6E8A">
        <w:rPr>
          <w:b/>
        </w:rPr>
        <w:t>hưa</w:t>
      </w:r>
      <w:r w:rsidR="00014BC7">
        <w:rPr>
          <w:b/>
        </w:rPr>
        <w:t xml:space="preserve"> q</w:t>
      </w:r>
      <w:r w:rsidRPr="00DD6E8A">
        <w:rPr>
          <w:b/>
        </w:rPr>
        <w:t>uý vị cử tri</w:t>
      </w:r>
    </w:p>
    <w:p w14:paraId="5851679C" w14:textId="15E9FDBE" w:rsidR="00975260" w:rsidRDefault="00975260" w:rsidP="004E11EB">
      <w:pPr>
        <w:jc w:val="both"/>
      </w:pPr>
      <w:r>
        <w:t>Tôi ý thức rằng, lá phiếu của cử tri là sự gửi gắm niềm tin và kỳ vọng.</w:t>
      </w:r>
      <w:r w:rsidR="00014BC7">
        <w:t xml:space="preserve"> </w:t>
      </w:r>
      <w:r w:rsidR="00DD6E8A">
        <w:t xml:space="preserve">Tôi mong muốn trở thành cầu nối tin cậy của cử tri địa phương với Quốc hội. </w:t>
      </w:r>
      <w:r>
        <w:t>Nếu được tín nhiệm bầu làm đại biểu Quốc hội khóa XVI, tôi sẽ nỗ lực cao nhất để không phụ sự tin tưởng</w:t>
      </w:r>
      <w:r w:rsidR="000B09EF">
        <w:t xml:space="preserve"> đó</w:t>
      </w:r>
      <w:r w:rsidR="00DD6E8A">
        <w:t xml:space="preserve"> của </w:t>
      </w:r>
      <w:r w:rsidR="00014BC7">
        <w:t>q</w:t>
      </w:r>
      <w:r w:rsidR="00DD6E8A">
        <w:t xml:space="preserve">uý cử tri và </w:t>
      </w:r>
      <w:r w:rsidR="009F06EF">
        <w:t xml:space="preserve">Nhân </w:t>
      </w:r>
      <w:r w:rsidR="00DD6E8A">
        <w:t>dân.</w:t>
      </w:r>
    </w:p>
    <w:p w14:paraId="239AD017" w14:textId="2443C54E" w:rsidR="000B09EF" w:rsidRDefault="00DD6E8A" w:rsidP="004E11EB">
      <w:pPr>
        <w:jc w:val="both"/>
      </w:pPr>
      <w:r>
        <w:t>R</w:t>
      </w:r>
      <w:r w:rsidR="000B09EF">
        <w:t xml:space="preserve">ất mong nhận được sự tin tưởng và </w:t>
      </w:r>
      <w:r>
        <w:t>tín nhiệm</w:t>
      </w:r>
      <w:r w:rsidR="000B09EF">
        <w:t xml:space="preserve"> của quý cử tri</w:t>
      </w:r>
      <w:r>
        <w:t xml:space="preserve"> và </w:t>
      </w:r>
      <w:r w:rsidR="00014BC7">
        <w:t>N</w:t>
      </w:r>
      <w:r>
        <w:t>hân dân.</w:t>
      </w:r>
      <w:r w:rsidR="00014BC7">
        <w:t xml:space="preserve"> </w:t>
      </w:r>
      <w:r w:rsidR="000B09EF">
        <w:t>Trân trọng cảm ơn</w:t>
      </w:r>
      <w:r w:rsidR="000B27DB">
        <w:t>.</w:t>
      </w:r>
    </w:p>
    <w:sectPr w:rsidR="000B09EF" w:rsidSect="00061219">
      <w:pgSz w:w="11907" w:h="16840"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D8"/>
    <w:rsid w:val="00014BC7"/>
    <w:rsid w:val="00061219"/>
    <w:rsid w:val="0008732D"/>
    <w:rsid w:val="000B09EF"/>
    <w:rsid w:val="000B27DB"/>
    <w:rsid w:val="001855A0"/>
    <w:rsid w:val="0025555D"/>
    <w:rsid w:val="002A5A88"/>
    <w:rsid w:val="002C6339"/>
    <w:rsid w:val="003157EA"/>
    <w:rsid w:val="004D5C45"/>
    <w:rsid w:val="004E11EB"/>
    <w:rsid w:val="00526F43"/>
    <w:rsid w:val="005F7BD8"/>
    <w:rsid w:val="00693635"/>
    <w:rsid w:val="006D5EA8"/>
    <w:rsid w:val="00730864"/>
    <w:rsid w:val="00755F3F"/>
    <w:rsid w:val="00763BD3"/>
    <w:rsid w:val="00933560"/>
    <w:rsid w:val="00943DCF"/>
    <w:rsid w:val="00975260"/>
    <w:rsid w:val="009F06EF"/>
    <w:rsid w:val="00A05A82"/>
    <w:rsid w:val="00B0202C"/>
    <w:rsid w:val="00B21B38"/>
    <w:rsid w:val="00CD6F8D"/>
    <w:rsid w:val="00D0270C"/>
    <w:rsid w:val="00DD6E8A"/>
    <w:rsid w:val="00E6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AECA"/>
  <w15:chartTrackingRefBased/>
  <w15:docId w15:val="{A3777409-1021-46C8-AE66-7AF9A63E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70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70C"/>
    <w:rPr>
      <w:rFonts w:ascii="Segoe UI" w:hAnsi="Segoe UI" w:cs="Segoe UI"/>
      <w:sz w:val="18"/>
      <w:szCs w:val="18"/>
    </w:rPr>
  </w:style>
  <w:style w:type="paragraph" w:styleId="Revision">
    <w:name w:val="Revision"/>
    <w:hidden/>
    <w:uiPriority w:val="99"/>
    <w:semiHidden/>
    <w:rsid w:val="00014BC7"/>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EIC</cp:lastModifiedBy>
  <cp:revision>8</cp:revision>
  <cp:lastPrinted>2026-02-26T04:17:00Z</cp:lastPrinted>
  <dcterms:created xsi:type="dcterms:W3CDTF">2026-03-03T01:48:00Z</dcterms:created>
  <dcterms:modified xsi:type="dcterms:W3CDTF">2026-03-04T07:27:00Z</dcterms:modified>
</cp:coreProperties>
</file>